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57" w:rsidRPr="00B63957" w:rsidRDefault="003F2BEC" w:rsidP="00B63957">
      <w:pPr>
        <w:pStyle w:val="ab"/>
        <w:spacing w:before="120"/>
        <w:jc w:val="right"/>
        <w:rPr>
          <w:rFonts w:ascii="Times New Roman" w:hAnsi="Times New Roman"/>
          <w:sz w:val="24"/>
        </w:rPr>
      </w:pPr>
      <w:r w:rsidRPr="009963A4">
        <w:rPr>
          <w:rFonts w:ascii="Times New Roman" w:eastAsia="Times New Roman" w:hAnsi="Times New Roman"/>
          <w:sz w:val="24"/>
          <w:lang w:eastAsia="ru-RU"/>
        </w:rPr>
        <w:fldChar w:fldCharType="begin"/>
      </w:r>
      <w:r w:rsidR="009963A4" w:rsidRPr="009963A4">
        <w:rPr>
          <w:rFonts w:ascii="Times New Roman" w:eastAsia="Times New Roman" w:hAnsi="Times New Roman"/>
          <w:sz w:val="24"/>
          <w:lang w:eastAsia="ru-RU"/>
        </w:rPr>
        <w:instrText xml:space="preserve"> HYPERLINK "https://infourok.ru/" </w:instrText>
      </w:r>
      <w:r w:rsidRPr="009963A4">
        <w:rPr>
          <w:rFonts w:ascii="Times New Roman" w:eastAsia="Times New Roman" w:hAnsi="Times New Roman"/>
          <w:sz w:val="24"/>
          <w:lang w:eastAsia="ru-RU"/>
        </w:rPr>
        <w:fldChar w:fldCharType="separate"/>
      </w:r>
      <w:r w:rsidR="009963A4" w:rsidRPr="009963A4">
        <w:rPr>
          <w:rFonts w:ascii="Times New Roman" w:eastAsia="Times New Roman" w:hAnsi="Times New Roman"/>
          <w:color w:val="267F8C"/>
          <w:sz w:val="24"/>
          <w:lang w:eastAsia="ru-RU"/>
        </w:rPr>
        <w:br/>
      </w:r>
      <w:r w:rsidRPr="009963A4">
        <w:rPr>
          <w:rFonts w:ascii="Times New Roman" w:eastAsia="Times New Roman" w:hAnsi="Times New Roman"/>
          <w:sz w:val="24"/>
          <w:lang w:eastAsia="ru-RU"/>
        </w:rPr>
        <w:fldChar w:fldCharType="end"/>
      </w:r>
      <w:r w:rsidR="00B63957" w:rsidRPr="00B63957">
        <w:rPr>
          <w:rFonts w:ascii="Times New Roman" w:hAnsi="Times New Roman"/>
          <w:sz w:val="24"/>
        </w:rPr>
        <w:t>Приложение 1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к основной образовательной 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программе 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основного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общего образования,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утвержденной приказом МБОУ «</w:t>
      </w:r>
      <w:proofErr w:type="spellStart"/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Фатневская</w:t>
      </w:r>
      <w:proofErr w:type="spellEnd"/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СОШ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 xml:space="preserve"> 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им. Героя Советского Союза С.М. Сидоркова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» 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№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316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-а от 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30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.08.20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23</w:t>
      </w:r>
      <w:r w:rsidRPr="00B63957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г.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B6395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РАБОЧАЯ ПРОГРАММА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B6395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B63957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 xml:space="preserve">Биология (концентрическая) 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B6395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B63957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9</w:t>
      </w:r>
      <w:r w:rsidRPr="00B63957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B63957" w:rsidRPr="00B63957" w:rsidRDefault="00B63957" w:rsidP="00B6395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B6395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B63957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B6395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B63957" w:rsidRPr="00B63957" w:rsidRDefault="00B63957" w:rsidP="00B63957">
      <w:pPr>
        <w:widowControl w:val="0"/>
        <w:suppressAutoHyphens/>
        <w:spacing w:before="120" w:after="0" w:line="36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B6395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F65BB3" w:rsidRPr="00B63957" w:rsidRDefault="00B63957" w:rsidP="00B6395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9 класс - 68 часов в год, в неделю 2 часа.</w:t>
      </w:r>
      <w:r w:rsidRPr="00B63957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F65BB3" w:rsidRPr="00B63957" w:rsidRDefault="00F65BB3" w:rsidP="00B6395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957" w:rsidRDefault="00B63957" w:rsidP="00F65BB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63957" w:rsidRDefault="00B63957" w:rsidP="00F65BB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963A4" w:rsidRPr="00EB1BCD" w:rsidRDefault="009963A4" w:rsidP="009963A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EB1B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Учебник</w:t>
      </w:r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Биология. 9 класс: учеб</w:t>
      </w:r>
      <w:proofErr w:type="gramStart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proofErr w:type="spellStart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организаций / В.В. Пасечник, А.А. Каменский, Г.Г Швецов, З.Г. </w:t>
      </w:r>
      <w:proofErr w:type="spellStart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Гапонюк</w:t>
      </w:r>
      <w:proofErr w:type="spellEnd"/>
      <w:r w:rsidRPr="00EB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под ред. В.В. Пасечника.– М.: Просвещение, 2019 г. (Линия жизни).</w:t>
      </w:r>
    </w:p>
    <w:p w:rsidR="009963A4" w:rsidRPr="009963A4" w:rsidRDefault="009963A4" w:rsidP="009963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Рабочая программа по биологии для 9 класса разработана в соответствии с Федеральным государственным образовательным стандартом общего образования, примерной программой основного общего образования по биологии, программой для общеобразовательных учреждений к комплекту учебников серии «Линия жизни», созданных под руководством В. В. Пасечника.</w:t>
      </w:r>
    </w:p>
    <w:p w:rsidR="009963A4" w:rsidRPr="009963A4" w:rsidRDefault="009963A4" w:rsidP="009963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 Рабочая программа по биологии для </w:t>
      </w:r>
      <w:r w:rsidR="00EB1B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</w:t>
      </w: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класса составлена в соответствии с нормативными документами, определяющими структуру и содержание курса: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приказом Минобразования и науки от 17.12.2010 №1897 «Об утверждении федерального государственного образовательного стандарта основного общего образования» (с изменениями и дополнениями от  29.12.2014, 31.12.2015);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(с изменениями  от 29.06.2011, 24.11.2015)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</w:t>
      </w:r>
      <w:r w:rsidRPr="009963A4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римерной основной</w:t>
      </w:r>
      <w:r w:rsidRPr="009963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образовательной программой основного</w:t>
      </w:r>
      <w:r w:rsidRPr="009963A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 общего образования, одобренной решением федерального  учебно-методического  объединения  по общему образованию (протокол от 08.04.2015 г. № 1/15);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 -  Основной образовательной программой основного общего образования МБОУ </w:t>
      </w:r>
      <w:r w:rsidR="00EB1BC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Фатневско</w:t>
      </w: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й СОШ, утверждённой приказом директора  школы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 -Уставом  школы</w:t>
      </w:r>
      <w:r w:rsidRPr="009963A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 изучение биологии в 9 классе отводится 2 ч в неделю. Программа рассчитана на </w:t>
      </w:r>
      <w:r w:rsidR="004C110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68</w:t>
      </w: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ч (3</w:t>
      </w:r>
      <w:r w:rsidR="004C110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</w:t>
      </w: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учебны</w:t>
      </w:r>
      <w:r w:rsidR="004C110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</w:t>
      </w: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недел</w:t>
      </w:r>
      <w:r w:rsidR="004C110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).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B63957" w:rsidRDefault="009963A4" w:rsidP="00F65BB3">
      <w:pPr>
        <w:ind w:left="284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B63957" w:rsidRDefault="00B63957" w:rsidP="00F65BB3">
      <w:pPr>
        <w:ind w:left="284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65BB3" w:rsidRDefault="00F65BB3" w:rsidP="00F65BB3">
      <w:pPr>
        <w:ind w:left="284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lastRenderedPageBreak/>
        <w:t xml:space="preserve">ПЛАНИРУЕМЫЕ РЕЗУЛЬТАТЫ ОСВОЕНИЯ ПРОГРАММЫ ПО БИОЛОГИИ </w:t>
      </w:r>
    </w:p>
    <w:p w:rsidR="00F65BB3" w:rsidRDefault="00F65BB3" w:rsidP="00F65BB3">
      <w:pPr>
        <w:ind w:left="284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НА УРОВНЕ ОСНОВНОГО ОБЩЕГО ОБРАЗОВАНИЯ (БАЗОВЫЙ УРОВЕНЬ)</w:t>
      </w:r>
    </w:p>
    <w:p w:rsidR="00F65BB3" w:rsidRDefault="00F65BB3" w:rsidP="00F65BB3">
      <w:pPr>
        <w:ind w:left="426"/>
        <w:rPr>
          <w:rFonts w:ascii="Times New Roman" w:hAnsi="Times New Roman" w:cs="Times New Roman"/>
          <w:sz w:val="19"/>
          <w:szCs w:val="19"/>
          <w:lang w:eastAsia="ru-RU"/>
        </w:rPr>
      </w:pPr>
      <w:proofErr w:type="gramStart"/>
      <w:r>
        <w:rPr>
          <w:rFonts w:ascii="Times New Roman" w:hAnsi="Times New Roman" w:cs="Times New Roman"/>
          <w:lang w:eastAsia="ru-RU"/>
        </w:rPr>
        <w:t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</w:t>
      </w:r>
      <w:proofErr w:type="gramEnd"/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ЛИЧНОСТНЫЕ РЕЗУЛЬТАТЫ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Личностные результаты</w:t>
      </w:r>
      <w:r>
        <w:rPr>
          <w:rFonts w:ascii="Times New Roman" w:hAnsi="Times New Roman" w:cs="Times New Roman"/>
          <w:lang w:eastAsia="ru-RU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1) гражданского воспитания: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2) патриотического воспитания: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3) духовно-нравственного воспитания: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готовность оценивать поведение и поступки с позиции нравственных норм и норм экологической культуры;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понимание значимости нравственного аспекта деятельности человека в медицине и биологии;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4) эстетического воспитания: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понимание роли биологии в формировании эстетической культуры личности;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5) физического воспитания, формирования культуры здоровья и эмоционального благополучия: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соблюдение правил безопасности, в том числе навыки безопасного поведения в природной среде;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proofErr w:type="spellStart"/>
      <w:r>
        <w:rPr>
          <w:rFonts w:ascii="Times New Roman" w:hAnsi="Times New Roman" w:cs="Times New Roman"/>
          <w:lang w:eastAsia="ru-RU"/>
        </w:rPr>
        <w:t>сформированность</w:t>
      </w:r>
      <w:proofErr w:type="spellEnd"/>
      <w:r>
        <w:rPr>
          <w:rFonts w:ascii="Times New Roman" w:hAnsi="Times New Roman" w:cs="Times New Roman"/>
          <w:lang w:eastAsia="ru-RU"/>
        </w:rPr>
        <w:t xml:space="preserve"> навыка рефлексии, управление собственным эмоциональным состоянием;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6) трудового воспитания: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7) экологического воспитания: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ориентация на применение биологических знаний при решении задач в области окружающей среды;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осознание экологических проблем и путей их решения;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готовность к участию в практической деятельности экологической направленности;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8) ценности научного познания: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понимание роли биологической науки в формировании научного мировоззрения;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9) адаптации </w:t>
      </w:r>
      <w:proofErr w:type="gramStart"/>
      <w:r>
        <w:rPr>
          <w:rFonts w:ascii="Times New Roman" w:hAnsi="Times New Roman" w:cs="Times New Roman"/>
          <w:b/>
          <w:bCs/>
          <w:lang w:eastAsia="ru-RU"/>
        </w:rPr>
        <w:t>обучающегося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 xml:space="preserve"> к изменяющимся условиям социальной и природной среды: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адекватная оценка изменяющихся условий;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планирование действий в новой ситуации на основании знаний биологических закономерностей.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lastRenderedPageBreak/>
        <w:t>МЕТАПРЕДМЕТНЫЕ РЕЗУЛЬТАТЫ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proofErr w:type="spellStart"/>
      <w:r>
        <w:rPr>
          <w:rFonts w:ascii="Times New Roman" w:hAnsi="Times New Roman" w:cs="Times New Roman"/>
          <w:lang w:eastAsia="ru-RU"/>
        </w:rPr>
        <w:t>Метапредметные</w:t>
      </w:r>
      <w:proofErr w:type="spellEnd"/>
      <w:r>
        <w:rPr>
          <w:rFonts w:ascii="Times New Roman" w:hAnsi="Times New Roman" w:cs="Times New Roman"/>
          <w:lang w:eastAsia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Познавательные универсальные учебные действия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1) базовые логические действия: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выявлять и характеризовать существенные признаки биологических объектов (явлений);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выявлять дефициты информации, данных, необходимых для решения поставленной задачи;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2) базовые исследовательские действия: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использовать вопросы как исследовательский инструмент познания;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формировать гипотезу об истинности собственных суждений, аргументировать свою позицию, мнение;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оценивать на применимость и достоверность информацию, полученную в ходе наблюдения и эксперимента;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3) работа с информацией: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запоминать и систематизировать биологическую информацию.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Коммуникативные универсальные учебные действия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</w:t>
      </w:r>
      <w:r>
        <w:rPr>
          <w:rFonts w:ascii="Times New Roman" w:hAnsi="Times New Roman" w:cs="Times New Roman"/>
          <w:b/>
          <w:bCs/>
          <w:lang w:eastAsia="ru-RU"/>
        </w:rPr>
        <w:t>) общение: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выражать себя (свою точку зрения) в устных и письменных текстах;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2) совместная деятельность: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>
        <w:rPr>
          <w:rFonts w:ascii="Times New Roman" w:hAnsi="Times New Roman" w:cs="Times New Roman"/>
          <w:lang w:eastAsia="ru-RU"/>
        </w:rPr>
        <w:t>нескольких</w:t>
      </w:r>
      <w:proofErr w:type="gramEnd"/>
      <w:r>
        <w:rPr>
          <w:rFonts w:ascii="Times New Roman" w:hAnsi="Times New Roman" w:cs="Times New Roman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>
        <w:rPr>
          <w:rFonts w:ascii="Times New Roman" w:hAnsi="Times New Roman" w:cs="Times New Roman"/>
          <w:lang w:eastAsia="ru-RU"/>
        </w:rPr>
        <w:t>сформированность</w:t>
      </w:r>
      <w:proofErr w:type="spellEnd"/>
      <w:r>
        <w:rPr>
          <w:rFonts w:ascii="Times New Roman" w:hAnsi="Times New Roman" w:cs="Times New Roman"/>
          <w:lang w:eastAsia="ru-RU"/>
        </w:rPr>
        <w:t xml:space="preserve"> социальных навыков и эмоционального интеллекта обучающихся.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Регулятивные универсальные учебные действия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Самоорганизация: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выявлять проблемы для решения в жизненных и учебных ситуациях, используя биологические знания;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делать выбор и брать ответственность за решение.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Самоконтроль, эмоциональный интеллект: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владеть способами самоконтроля, </w:t>
      </w:r>
      <w:proofErr w:type="spellStart"/>
      <w:r>
        <w:rPr>
          <w:rFonts w:ascii="Times New Roman" w:hAnsi="Times New Roman" w:cs="Times New Roman"/>
          <w:lang w:eastAsia="ru-RU"/>
        </w:rPr>
        <w:t>самомотивации</w:t>
      </w:r>
      <w:proofErr w:type="spellEnd"/>
      <w:r>
        <w:rPr>
          <w:rFonts w:ascii="Times New Roman" w:hAnsi="Times New Roman" w:cs="Times New Roman"/>
          <w:lang w:eastAsia="ru-RU"/>
        </w:rPr>
        <w:t xml:space="preserve"> и рефлексии;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давать оценку ситуации и предлагать план её изменения;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объяснять причины достижения (</w:t>
      </w:r>
      <w:proofErr w:type="spellStart"/>
      <w:r>
        <w:rPr>
          <w:rFonts w:ascii="Times New Roman" w:hAnsi="Times New Roman" w:cs="Times New Roman"/>
          <w:lang w:eastAsia="ru-RU"/>
        </w:rPr>
        <w:t>недостижения</w:t>
      </w:r>
      <w:proofErr w:type="spellEnd"/>
      <w:r>
        <w:rPr>
          <w:rFonts w:ascii="Times New Roman" w:hAnsi="Times New Roman" w:cs="Times New Roman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rFonts w:ascii="Times New Roman" w:hAnsi="Times New Roman" w:cs="Times New Roman"/>
          <w:lang w:eastAsia="ru-RU"/>
        </w:rPr>
        <w:t>позитивное</w:t>
      </w:r>
      <w:proofErr w:type="gramEnd"/>
      <w:r>
        <w:rPr>
          <w:rFonts w:ascii="Times New Roman" w:hAnsi="Times New Roman" w:cs="Times New Roman"/>
          <w:lang w:eastAsia="ru-RU"/>
        </w:rPr>
        <w:t xml:space="preserve"> в произошедшей ситуации;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оценивать соответствие результата цели и условиям;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различать, называть и управлять собственными эмоциями и эмоциями других;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выявлять и анализировать причины эмоций;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ставить себя на место другого человека, понимать мотивы и намерения другого;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регулировать способ выражения эмоций.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Принятие себя и других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осознанно относиться к другому человеку, его мнению;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 xml:space="preserve">признавать своё право на ошибку и такое же право </w:t>
      </w:r>
      <w:proofErr w:type="gramStart"/>
      <w:r>
        <w:rPr>
          <w:rFonts w:ascii="Times New Roman" w:hAnsi="Times New Roman" w:cs="Times New Roman"/>
          <w:lang w:eastAsia="ru-RU"/>
        </w:rPr>
        <w:t>другого</w:t>
      </w:r>
      <w:proofErr w:type="gramEnd"/>
      <w:r>
        <w:rPr>
          <w:rFonts w:ascii="Times New Roman" w:hAnsi="Times New Roman" w:cs="Times New Roman"/>
          <w:lang w:eastAsia="ru-RU"/>
        </w:rPr>
        <w:t>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открытость себе и другим;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осознавать невозможность контролировать всё вокруг;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F65BB3" w:rsidRDefault="00F65BB3" w:rsidP="00F65BB3">
      <w:pPr>
        <w:ind w:left="42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ПРЕДМЕТНЫЕ РЕЗУЛЬТАТЫ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Предметные результаты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:</w:t>
      </w:r>
    </w:p>
    <w:p w:rsidR="009963A4" w:rsidRPr="009963A4" w:rsidRDefault="009963A4" w:rsidP="009963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>Обучающийся научится: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Symbol" w:eastAsia="Times New Roman" w:hAnsi="Symbol" w:cs="Arial"/>
          <w:color w:val="181818"/>
          <w:sz w:val="21"/>
          <w:szCs w:val="21"/>
          <w:lang w:eastAsia="ru-RU"/>
        </w:rPr>
        <w:t></w:t>
      </w:r>
      <w:r w:rsidRPr="009963A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формированию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</w:t>
      </w:r>
      <w:proofErr w:type="gramStart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естественно-научной</w:t>
      </w:r>
      <w:proofErr w:type="gramEnd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картины мира;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Symbol" w:eastAsia="Times New Roman" w:hAnsi="Symbol" w:cs="Arial"/>
          <w:color w:val="181818"/>
          <w:sz w:val="21"/>
          <w:szCs w:val="21"/>
          <w:lang w:eastAsia="ru-RU"/>
        </w:rPr>
        <w:t></w:t>
      </w:r>
      <w:r w:rsidRPr="009963A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формированию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экосистемной</w:t>
      </w:r>
      <w:proofErr w:type="spellEnd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организации жизни, о взаимосвязи живого и неживого в биосфере, наследственности и изменчивости; овладение понятийным аппаратом биологии;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ind w:left="72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Symbol" w:eastAsia="Times New Roman" w:hAnsi="Symbol" w:cs="Arial"/>
          <w:color w:val="181818"/>
          <w:sz w:val="21"/>
          <w:szCs w:val="21"/>
          <w:lang w:eastAsia="ru-RU"/>
        </w:rPr>
        <w:t></w:t>
      </w:r>
      <w:r w:rsidRPr="009963A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приобретению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проведению экологического мониторинга в окружающей среде;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</w:t>
      </w:r>
      <w:proofErr w:type="gramStart"/>
      <w:r w:rsidRPr="009963A4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>Обучающийся</w:t>
      </w:r>
      <w:proofErr w:type="gramEnd"/>
      <w:r w:rsidRPr="009963A4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 xml:space="preserve"> получит возможность научиться: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Symbol" w:eastAsia="Times New Roman" w:hAnsi="Symbol" w:cs="Arial"/>
          <w:color w:val="181818"/>
          <w:sz w:val="21"/>
          <w:szCs w:val="21"/>
          <w:lang w:eastAsia="ru-RU"/>
        </w:rPr>
        <w:t></w:t>
      </w:r>
      <w:r w:rsidRPr="009963A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овладению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Symbol" w:eastAsia="Times New Roman" w:hAnsi="Symbol" w:cs="Arial"/>
          <w:color w:val="181818"/>
          <w:sz w:val="21"/>
          <w:szCs w:val="21"/>
          <w:lang w:eastAsia="ru-RU"/>
        </w:rPr>
        <w:t></w:t>
      </w:r>
      <w:r w:rsidRPr="009963A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анализу и оценке последствий деятельности человека в природе, влияния факторов риска на здоровье человека</w:t>
      </w:r>
      <w:proofErr w:type="gramStart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..</w:t>
      </w:r>
      <w:proofErr w:type="gramEnd"/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Symbol" w:eastAsia="Times New Roman" w:hAnsi="Symbol" w:cs="Arial"/>
          <w:color w:val="181818"/>
          <w:sz w:val="21"/>
          <w:szCs w:val="21"/>
          <w:lang w:eastAsia="ru-RU"/>
        </w:rPr>
        <w:t></w:t>
      </w:r>
      <w:r w:rsidRPr="009963A4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работать с биологическими приборами и инструментами (</w:t>
      </w:r>
      <w:proofErr w:type="spellStart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препаровальные</w:t>
      </w:r>
      <w:proofErr w:type="spellEnd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иглы, скальпели, лупы, микроскопы).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i/>
          <w:iCs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63957" w:rsidRDefault="00B63957" w:rsidP="009963A4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</w:p>
    <w:p w:rsidR="009963A4" w:rsidRPr="009963A4" w:rsidRDefault="009963A4" w:rsidP="009963A4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  <w:lastRenderedPageBreak/>
        <w:t>Содержание программы (68 часов)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Введение. Биология в системе наук (2 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Демонстрации: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портреты ученых-биологов; схема «Связь биологии с другими науками».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Основ</w:t>
      </w:r>
      <w:r w:rsidR="00A60A3D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 xml:space="preserve">ы цитологии - науки о клетке </w:t>
      </w:r>
      <w:proofErr w:type="gramStart"/>
      <w:r w:rsidR="00A60A3D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 xml:space="preserve">( </w:t>
      </w:r>
      <w:proofErr w:type="gramEnd"/>
      <w:r w:rsidR="00A60A3D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 xml:space="preserve">9 </w:t>
      </w:r>
      <w:r w:rsidRPr="009963A4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Особенности строения клеток бактерий, грибов, животных и растений. Вирусы.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Понятие о гомеостазе, регуляция процессов превращения веществ и энергии в клетке.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Демонстрации: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Лабораторная работа № 1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«Строение клеток».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Размножение и индивидуальное развитие (онтогенез) организмов (</w:t>
      </w:r>
      <w:r w:rsidR="00A60A3D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4</w:t>
      </w:r>
      <w:r w:rsidRPr="009963A4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Половое размножение. Мейоз, его биологическое значение. Биологическое значение оплодотворения.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Демонстрации: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таблицы, иллюстрирующие виды бесполого и полового размножения, эмбрионального и постэмбрионального развития  высших растений, сходство зародышей позвоночных животных; схемы митоза и мейоза.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Основы генетики (10 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модификационная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изменчивость. Роль условий внешней среды в развитии и проявлении признаков и свойств.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9963A4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Демонстрации: </w:t>
      </w:r>
      <w:r w:rsidRPr="009963A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</w:t>
      </w:r>
      <w:proofErr w:type="gramEnd"/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Практическая работа № 1</w:t>
      </w:r>
      <w:r w:rsidRPr="009963A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«Решение генетических задач на моногибридное скрещивание».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Лабораторная работа № 2</w:t>
      </w:r>
      <w:r w:rsidRPr="009963A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 «Изучение фенотипов растений. Изучение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модификационной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изменчивости и построение вариационной кривой».</w:t>
      </w:r>
    </w:p>
    <w:p w:rsidR="009963A4" w:rsidRPr="009963A4" w:rsidRDefault="009963A4" w:rsidP="009963A4">
      <w:pPr>
        <w:shd w:val="clear" w:color="auto" w:fill="FFFFFF"/>
        <w:spacing w:after="0" w:line="242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Генетика человека (3 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Демонстрации: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хромосомные аномалии человека и их фенотипические проявления.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Практическая работа № 2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«Составление родословных».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Основы селекции и биотехнологии (3 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Демонстрации: 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63A4" w:rsidRPr="009963A4" w:rsidRDefault="00A60A3D" w:rsidP="009963A4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Эволюционное учение (13</w:t>
      </w:r>
      <w:r w:rsidR="009963A4"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Учение об эволюции органического мира. Ч. Дарвин -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Вид. Критерии вида. Видообразование. Понятие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микроэволюции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Движущие силы и результаты эволюции.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Возникновение адаптаций и их относительный характер.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Взаимоприспособленность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видов как результат действия естественного отбора.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Значение знаний о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микроэволюции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Демонстрации: 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Лабораторная работа № 3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«Изучение приспособленности организмов к среде обитания».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Урок семинар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«Современные проблемы теории эволюции».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Возникновение и развитие жизни на Земле (4 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Демонстрации: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Урок-семинар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«Происхождение и развитие жизни на Земле».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Взаимосвязи организмов и окружающей </w:t>
      </w:r>
      <w:r w:rsidR="00A60A3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среды (12</w:t>
      </w: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ч.)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Экосистемная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ств в пр</w:t>
      </w:r>
      <w:proofErr w:type="gram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ироде. Пищевые связи в экосистеме. Особенности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агроэкосистем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Демонстрации: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Экология как наука.  Лабораторная работа № 4 «Изучение приспособлений организмов к определённой среде обитания (на конкретных примерах)».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Лабораторная работа № 5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«Строение растений в связи с условиями жизни».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Лабораторная работа № 6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«Описание экологической ниши организма».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Практическая работа № 3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«Выявление типов взаимодействия популяций разных видов в конкретной экосистеме».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Практическая работа № 4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«Составление схем передачи веществ и энергии (цепей питания)».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Лабораторная работа № 7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«Выявление пищевых цепей в искусственной экосистеме на примере аквариума».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Итоговая конференция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«Взаимосвязи организмов и окружающей среды». </w:t>
      </w:r>
    </w:p>
    <w:p w:rsidR="009963A4" w:rsidRPr="009963A4" w:rsidRDefault="009963A4" w:rsidP="009963A4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Экскурсия </w:t>
      </w: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«Сезонные изменения в живой природе»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9963A4" w:rsidRDefault="009963A4" w:rsidP="004C11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4C1107" w:rsidRDefault="004C1107" w:rsidP="004C11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C1107" w:rsidRDefault="004C1107" w:rsidP="004C11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C1107" w:rsidRDefault="004C1107" w:rsidP="004C11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9963A4" w:rsidRPr="009963A4" w:rsidRDefault="00A60A3D" w:rsidP="009963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>Т</w:t>
      </w:r>
      <w:r w:rsidR="009963A4" w:rsidRPr="009963A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ематическое планирование</w:t>
      </w:r>
    </w:p>
    <w:p w:rsidR="009963A4" w:rsidRPr="009963A4" w:rsidRDefault="009963A4" w:rsidP="009963A4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tbl>
      <w:tblPr>
        <w:tblW w:w="10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8597"/>
        <w:gridCol w:w="968"/>
      </w:tblGrid>
      <w:tr w:rsidR="005E5AF0" w:rsidRPr="009963A4" w:rsidTr="005E5AF0"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 №</w:t>
            </w:r>
          </w:p>
          <w:p w:rsidR="005E5AF0" w:rsidRPr="009963A4" w:rsidRDefault="005E5AF0" w:rsidP="009963A4">
            <w:proofErr w:type="gramStart"/>
            <w:r w:rsidRPr="009963A4">
              <w:t>п</w:t>
            </w:r>
            <w:proofErr w:type="gramEnd"/>
            <w:r w:rsidRPr="009963A4">
              <w:t>/п</w:t>
            </w:r>
          </w:p>
        </w:tc>
        <w:tc>
          <w:tcPr>
            <w:tcW w:w="8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  <w:p w:rsidR="005E5AF0" w:rsidRPr="009963A4" w:rsidRDefault="005E5AF0" w:rsidP="009963A4">
            <w:r w:rsidRPr="009963A4">
              <w:t>Тема урока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Кол-во</w:t>
            </w:r>
          </w:p>
          <w:p w:rsidR="005E5AF0" w:rsidRPr="009963A4" w:rsidRDefault="005E5AF0" w:rsidP="009963A4">
            <w:r w:rsidRPr="009963A4">
              <w:t>часов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Введение. Биология в системе наук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Инструктаж по т.б</w:t>
            </w:r>
            <w:proofErr w:type="gramStart"/>
            <w:r w:rsidRPr="009963A4">
              <w:t>.(</w:t>
            </w:r>
            <w:proofErr w:type="gramEnd"/>
            <w:r w:rsidRPr="009963A4">
              <w:t>вводный) Биология как наука.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Методы биологических исследований. Значение биологии.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Основы цитологии – науки о клетке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10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Цитология – наука о клетке.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Клеточная теория.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Химический состав клетки.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Строение клетки.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7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Особенности клеточного строения организмов. Вирусы.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8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Лабораторная работа № 1 «Строение клеток».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9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Обмен веществ и превращения энергии в клетке. Фотосинтез.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10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Биосинтез белков.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11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Регуляция процессов жизнедеятельности в клетке.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12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151C16" w:rsidP="009963A4">
            <w:r>
              <w:t xml:space="preserve">Контрольная работа </w:t>
            </w:r>
            <w:r w:rsidR="005E5AF0" w:rsidRPr="009963A4">
              <w:t>по</w:t>
            </w:r>
            <w:r>
              <w:t xml:space="preserve"> главе «Основы цитологии – науки</w:t>
            </w:r>
            <w:r w:rsidR="005E5AF0" w:rsidRPr="009963A4">
              <w:t xml:space="preserve"> о клетке».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lastRenderedPageBreak/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Размножение и индивидуальное развитие (онтогенез) организмов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13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Формы размножения организмов. Бесполое размножение. Митоз.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14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Половое размножение. Мейоз.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rPr>
          <w:trHeight w:val="308"/>
        </w:trPr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15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Индивидуальное развитие организма (онтогенез).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16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Влияние факторов внешней среды на онтогенез.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17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Обобщающий урок по главе «Размножение и индивидуальное развитие (онтогенез).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Основы генетики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10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18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Генетика как отрасль биологической науки.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19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Методы исследования наследственности. Фенотип и генотип.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20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Закономерности наследования.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21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Решение генетических задач.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22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Практическая работа № 1 «Решение генетических задач на моногибридное скрещивание».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23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Хромосомная теория наследственности. Генетика пола.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24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Основные формы изменчивости. Генотипическая изменчивость.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25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Комбинативная изменчивость.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rPr>
          <w:trHeight w:val="700"/>
        </w:trPr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26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 xml:space="preserve">Фенотипическая изменчивость. Лабораторная работа № 2 «Изучение фенотипов растений. Изучение </w:t>
            </w:r>
            <w:proofErr w:type="spellStart"/>
            <w:r w:rsidRPr="009963A4">
              <w:t>модификационной</w:t>
            </w:r>
            <w:proofErr w:type="spellEnd"/>
            <w:r w:rsidRPr="009963A4">
              <w:t xml:space="preserve"> изменчивости и построение вариационной </w:t>
            </w:r>
            <w:r w:rsidRPr="009963A4">
              <w:lastRenderedPageBreak/>
              <w:t>кривой».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lastRenderedPageBreak/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lastRenderedPageBreak/>
              <w:t>27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151C16" w:rsidP="009963A4">
            <w:r>
              <w:t xml:space="preserve">Контрольная работа </w:t>
            </w:r>
            <w:r w:rsidR="005E5AF0" w:rsidRPr="009963A4">
              <w:t> по главе «Основы генетики».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Генетика человека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28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Методы изучения наследственности человека. Практическая работа № 2 «Составление родословных».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29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Генотип и здоровье человека.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30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Обобщающий урок по главе «Генетика человека».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Основы селекции и биотехнологии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31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Основы селекции.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32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Достижения мировой и отечественной селекции.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33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Биотехнология: достижения и перспективы развития.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Эволюционное учение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15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34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Учение об эволюции органического мира.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35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Эволюционная теория Ч.Дарвина.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36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Вид. Критерии вида.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37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Популяционная структура вида.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38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Видообразование.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lastRenderedPageBreak/>
              <w:t>39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Формы видообразования.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40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Обобщение материала по темам «Учение об эволюции органического мира. Вид. Критерии вида. Видообразование».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41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Борьба за существование и естественный отбор – движущиеся силы эволюции.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42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Естественный отбор.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43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Адаптация как результат естественного отбора.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44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proofErr w:type="spellStart"/>
            <w:r w:rsidRPr="009963A4">
              <w:t>Взаимоприспособленность</w:t>
            </w:r>
            <w:proofErr w:type="spellEnd"/>
            <w:r w:rsidRPr="009963A4">
              <w:t xml:space="preserve"> видов как результат действия естественного отбора.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45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Лабораторная работа № 3 «Изучение приспособленности организмов к среде обитания».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46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Подготовка к уроку семинару «Современные проблемы теории эволюции».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47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Урок семинар «Современные проблемы теории эволюции».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48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151C16" w:rsidP="009963A4">
            <w:r>
              <w:t xml:space="preserve">Контрольная работа </w:t>
            </w:r>
            <w:r w:rsidR="005E5AF0" w:rsidRPr="009963A4">
              <w:t> по главе «Эволюционное учение».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Возникновение и развитие жизни на Земле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49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Взгляды, гипотезы и теории о происхождении жизни.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50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Органический мир как результат эволюции.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51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История развития органического мира.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52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«Происхождение и развитие жизни на Земле».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Взаимосвязи организмов и окружающей среды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16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lastRenderedPageBreak/>
              <w:t>53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Экология как наука.  Лабораторная работа № 4 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54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Влияние экологических факторов на организмы. Лабораторная работа № 5 «Строение растений в связи с условиями жизни».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55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Экологическая ниша. Лабораторная работа № 6 «Описание экологической ниши организма».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56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Структура популяций. Типы взаимодействия популяций разных видов. Практическая работа № 3 «Выявление типов взаимодействия популяций разных видов в конкретной экосистеме».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rPr>
          <w:trHeight w:val="1005"/>
        </w:trPr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57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proofErr w:type="spellStart"/>
            <w:r w:rsidRPr="009963A4">
              <w:t>Экосистемная</w:t>
            </w:r>
            <w:proofErr w:type="spellEnd"/>
            <w:r w:rsidRPr="009963A4">
              <w:t xml:space="preserve"> организация природы. Компоненты экосистем. Структура экосистем.</w:t>
            </w:r>
          </w:p>
          <w:p w:rsidR="005E5AF0" w:rsidRPr="009963A4" w:rsidRDefault="005E5AF0" w:rsidP="009963A4">
            <w:r w:rsidRPr="009963A4"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rPr>
          <w:trHeight w:val="365"/>
        </w:trPr>
        <w:tc>
          <w:tcPr>
            <w:tcW w:w="71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 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58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Поток энергии и пищевые цепи. Практическая работа № 4 «Составление схем передачи веществ и энергии (цепей питания)».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59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Искусственные экосистемы. Лабораторная работа № 7 «Выявление пищевых цепей в искусственной экосистеме на примере аквариума».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60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Экологические проблемы современности.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61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4C1107">
            <w:r w:rsidRPr="009963A4">
              <w:t xml:space="preserve"> «Взаимосвязи организмов и окружающей среды». 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62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151C16" w:rsidP="009963A4">
            <w:r>
              <w:t xml:space="preserve">Контрольная работа </w:t>
            </w:r>
            <w:r w:rsidR="005E5AF0" w:rsidRPr="009963A4">
              <w:t> по главе 8 «Взаимосвязи организмов и окружающей среды».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rPr>
          <w:trHeight w:val="147"/>
        </w:trPr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63-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Повторение по главе «Основы цитологии – науки о клетке».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lastRenderedPageBreak/>
              <w:t>64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Повторение по главе «Основы генетики»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65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Повторение по главе «Размножение и индивидуальное развитие организмов».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66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Экскурсия «Сезонные изменения в живой природе»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67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 xml:space="preserve">Обобщение материала за курс </w:t>
            </w:r>
            <w:r w:rsidR="004C1107">
              <w:t xml:space="preserve"> </w:t>
            </w:r>
            <w:r w:rsidRPr="009963A4">
              <w:t>9 класса.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  <w:tr w:rsidR="005E5AF0" w:rsidRPr="009963A4" w:rsidTr="005E5AF0">
        <w:trPr>
          <w:trHeight w:val="70"/>
        </w:trPr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68</w:t>
            </w:r>
          </w:p>
        </w:tc>
        <w:tc>
          <w:tcPr>
            <w:tcW w:w="85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 xml:space="preserve">Обобщение материала за курс </w:t>
            </w:r>
            <w:r w:rsidR="004C1107">
              <w:t xml:space="preserve"> </w:t>
            </w:r>
            <w:r w:rsidRPr="009963A4">
              <w:t>9 класса.</w:t>
            </w:r>
          </w:p>
        </w:tc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08" w:type="dxa"/>
            </w:tcMar>
            <w:hideMark/>
          </w:tcPr>
          <w:p w:rsidR="005E5AF0" w:rsidRPr="009963A4" w:rsidRDefault="005E5AF0" w:rsidP="009963A4">
            <w:r w:rsidRPr="009963A4">
              <w:t>1</w:t>
            </w:r>
          </w:p>
        </w:tc>
      </w:tr>
    </w:tbl>
    <w:p w:rsidR="009963A4" w:rsidRPr="009963A4" w:rsidRDefault="009963A4" w:rsidP="009963A4">
      <w:r w:rsidRPr="009963A4">
        <w:t> </w:t>
      </w:r>
    </w:p>
    <w:p w:rsidR="009963A4" w:rsidRPr="009963A4" w:rsidRDefault="009963A4" w:rsidP="009963A4">
      <w:r w:rsidRPr="009963A4">
        <w:t> </w:t>
      </w:r>
    </w:p>
    <w:p w:rsidR="009963A4" w:rsidRPr="009963A4" w:rsidRDefault="009963A4" w:rsidP="009963A4">
      <w:r w:rsidRPr="009963A4">
        <w:t> </w:t>
      </w:r>
    </w:p>
    <w:p w:rsidR="009963A4" w:rsidRPr="009963A4" w:rsidRDefault="009963A4" w:rsidP="009963A4">
      <w:r w:rsidRPr="009963A4">
        <w:t> </w:t>
      </w:r>
    </w:p>
    <w:p w:rsidR="009963A4" w:rsidRPr="009963A4" w:rsidRDefault="009963A4" w:rsidP="009963A4">
      <w:r w:rsidRPr="009963A4">
        <w:t> </w:t>
      </w:r>
    </w:p>
    <w:p w:rsidR="009963A4" w:rsidRPr="009963A4" w:rsidRDefault="009963A4" w:rsidP="009963A4">
      <w:r w:rsidRPr="009963A4">
        <w:t>                                 </w:t>
      </w:r>
    </w:p>
    <w:p w:rsidR="009963A4" w:rsidRDefault="009963A4" w:rsidP="009963A4">
      <w:r w:rsidRPr="009963A4">
        <w:t> </w:t>
      </w:r>
    </w:p>
    <w:p w:rsidR="004C1107" w:rsidRDefault="004C1107" w:rsidP="009963A4"/>
    <w:p w:rsidR="004C1107" w:rsidRDefault="004C1107" w:rsidP="009963A4"/>
    <w:p w:rsidR="004C1107" w:rsidRPr="009963A4" w:rsidRDefault="004C1107" w:rsidP="009963A4"/>
    <w:p w:rsidR="009963A4" w:rsidRPr="009963A4" w:rsidRDefault="009963A4" w:rsidP="009963A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5E5AF0" w:rsidRPr="00A60A3D" w:rsidRDefault="005E5AF0" w:rsidP="00A60A3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5E5AF0" w:rsidRDefault="005E5AF0" w:rsidP="009963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63957" w:rsidRDefault="00B63957" w:rsidP="009963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63957" w:rsidRDefault="00B63957" w:rsidP="009963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9963A4" w:rsidRPr="009963A4" w:rsidRDefault="009963A4" w:rsidP="009963A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0" w:name="_GoBack"/>
      <w:bookmarkEnd w:id="0"/>
      <w:r w:rsidRPr="009963A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  <w:r w:rsidRPr="009963A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Учебно-методическое  обеспечение образовательного процесса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</w:t>
      </w: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Литература для учителя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</w:t>
      </w:r>
      <w:r w:rsidRPr="009963A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Учебник</w:t>
      </w:r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Биология. 9 класс: учеб</w:t>
      </w:r>
      <w:proofErr w:type="gram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ля </w:t>
      </w:r>
      <w:proofErr w:type="spell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общеобразоват</w:t>
      </w:r>
      <w:proofErr w:type="spell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организаций / В.В. Пасечник, А.А. Каменский, Г.Г Швецов, З.Г. </w:t>
      </w:r>
      <w:proofErr w:type="spell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Гапонюк</w:t>
      </w:r>
      <w:proofErr w:type="spell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под ред. В.В. Пасечника.– М.: Просвещение, 2019 г. (Линия жизни).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</w:t>
      </w: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Фросин В.Н., </w:t>
      </w:r>
      <w:proofErr w:type="spellStart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Сивоглазов</w:t>
      </w:r>
      <w:proofErr w:type="spellEnd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В.И. Готовимся к единому государственному экзамену: Общая биология. - М.: Дрофа, 2018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3. Рабочие программы. Биология. 5-9 классы. Предметная линия учебников «Линия жизни». Пасечник В.В., </w:t>
      </w:r>
      <w:proofErr w:type="spell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Суматохин</w:t>
      </w:r>
      <w:proofErr w:type="spell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С.В., Калинова Г.С. и др.,2016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</w:t>
      </w:r>
      <w:r w:rsidRPr="009963A4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Литература для учащихся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</w:t>
      </w:r>
      <w:r w:rsidRPr="009963A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Учебник</w:t>
      </w:r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Биология. 9 класс: учеб</w:t>
      </w:r>
      <w:proofErr w:type="gram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ля </w:t>
      </w:r>
      <w:proofErr w:type="spell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общеобразоват</w:t>
      </w:r>
      <w:proofErr w:type="spell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организаций / В.В. Пасечник, А.А. Каменский, Г.Г Швецов, З.Г. </w:t>
      </w:r>
      <w:proofErr w:type="spellStart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Гапонюк</w:t>
      </w:r>
      <w:proofErr w:type="spellEnd"/>
      <w:r w:rsidRPr="009963A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под ред. В.В. Пасечника.– М.: Просвещение, 2019 г. (Линия жизни).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2. Энциклопедический словарь юного биолога</w:t>
      </w:r>
      <w:proofErr w:type="gramStart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С</w:t>
      </w:r>
      <w:proofErr w:type="gramEnd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ост. </w:t>
      </w:r>
      <w:proofErr w:type="spellStart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Аспиз</w:t>
      </w:r>
      <w:proofErr w:type="spellEnd"/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М.Е. – М., Просвещение 2016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963A4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Электронные издания: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1.Виртуальная школа Кирилла и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Мефодия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Медиатека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биологии. – </w:t>
      </w:r>
      <w:proofErr w:type="gram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«Кирилл и Мефодий», 2015 г. Авторы – академик РНАИ В.Б. Захаров, д.п.н. Т.В. Иванова, к.б.н. А.В. 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Маталин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к.б.н. И.Ю. </w:t>
      </w:r>
      <w:proofErr w:type="spellStart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Баклушинская</w:t>
      </w:r>
      <w:proofErr w:type="spellEnd"/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Т.В. Анфимова.</w:t>
      </w:r>
      <w:proofErr w:type="gramEnd"/>
    </w:p>
    <w:p w:rsidR="009963A4" w:rsidRPr="009963A4" w:rsidRDefault="009963A4" w:rsidP="009963A4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Интернет-ресурсы:</w:t>
      </w:r>
    </w:p>
    <w:p w:rsidR="009963A4" w:rsidRPr="009963A4" w:rsidRDefault="00B63957" w:rsidP="009963A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7" w:tgtFrame="_blank" w:history="1"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www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bio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.1</w:t>
        </w:r>
        <w:proofErr w:type="spellStart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september</w:t>
        </w:r>
        <w:proofErr w:type="spellEnd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proofErr w:type="spellStart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9963A4" w:rsidRPr="009963A4" w:rsidRDefault="00B63957" w:rsidP="009963A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8" w:tgtFrame="_blank" w:history="1"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www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bio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nature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proofErr w:type="spellStart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9963A4" w:rsidRPr="009963A4" w:rsidRDefault="00B63957" w:rsidP="009963A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9" w:tgtFrame="_blank" w:history="1"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www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proofErr w:type="spellStart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edios</w:t>
        </w:r>
        <w:proofErr w:type="spellEnd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proofErr w:type="spellStart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9963A4" w:rsidRPr="009963A4" w:rsidRDefault="00B63957" w:rsidP="009963A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0" w:tgtFrame="_blank" w:history="1"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www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km</w:t>
        </w:r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.</w:t>
        </w:r>
        <w:proofErr w:type="spellStart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ru</w:t>
        </w:r>
        <w:proofErr w:type="spellEnd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eastAsia="ru-RU"/>
          </w:rPr>
          <w:t>/</w:t>
        </w:r>
        <w:proofErr w:type="spellStart"/>
        <w:r w:rsidR="009963A4" w:rsidRPr="009963A4">
          <w:rPr>
            <w:rFonts w:ascii="Times New Roman" w:eastAsia="Times New Roman" w:hAnsi="Times New Roman" w:cs="Times New Roman"/>
            <w:color w:val="267F8C"/>
            <w:sz w:val="24"/>
            <w:szCs w:val="24"/>
            <w:u w:val="single"/>
            <w:lang w:val="en-US" w:eastAsia="ru-RU"/>
          </w:rPr>
          <w:t>educftion</w:t>
        </w:r>
        <w:proofErr w:type="spellEnd"/>
      </w:hyperlink>
    </w:p>
    <w:p w:rsidR="009963A4" w:rsidRPr="009963A4" w:rsidRDefault="009963A4" w:rsidP="009963A4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9963A4" w:rsidRPr="009963A4" w:rsidRDefault="009963A4" w:rsidP="009963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9963A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C346E" w:rsidRDefault="001C346E"/>
    <w:sectPr w:rsidR="001C346E" w:rsidSect="005F41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56"/>
    <w:multiLevelType w:val="multilevel"/>
    <w:tmpl w:val="E386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15110"/>
    <w:multiLevelType w:val="multilevel"/>
    <w:tmpl w:val="44E0B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4D6B7B"/>
    <w:multiLevelType w:val="multilevel"/>
    <w:tmpl w:val="5086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CF3A03"/>
    <w:multiLevelType w:val="multilevel"/>
    <w:tmpl w:val="956A7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204025"/>
    <w:multiLevelType w:val="multilevel"/>
    <w:tmpl w:val="151C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8C72D9"/>
    <w:multiLevelType w:val="multilevel"/>
    <w:tmpl w:val="830CF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86217E"/>
    <w:multiLevelType w:val="multilevel"/>
    <w:tmpl w:val="2580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E974C6"/>
    <w:multiLevelType w:val="multilevel"/>
    <w:tmpl w:val="244CE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D01017"/>
    <w:multiLevelType w:val="multilevel"/>
    <w:tmpl w:val="E820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64381A"/>
    <w:multiLevelType w:val="multilevel"/>
    <w:tmpl w:val="EE9C9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913C0C"/>
    <w:multiLevelType w:val="multilevel"/>
    <w:tmpl w:val="CC38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C42A85"/>
    <w:multiLevelType w:val="multilevel"/>
    <w:tmpl w:val="C05E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887DA6"/>
    <w:multiLevelType w:val="multilevel"/>
    <w:tmpl w:val="3DAE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D7474C"/>
    <w:multiLevelType w:val="multilevel"/>
    <w:tmpl w:val="C7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9B708A"/>
    <w:multiLevelType w:val="multilevel"/>
    <w:tmpl w:val="6A8E6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DB52F4"/>
    <w:multiLevelType w:val="multilevel"/>
    <w:tmpl w:val="3E08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AB4B98"/>
    <w:multiLevelType w:val="multilevel"/>
    <w:tmpl w:val="A720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301F8F"/>
    <w:multiLevelType w:val="multilevel"/>
    <w:tmpl w:val="EFA0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894DD7"/>
    <w:multiLevelType w:val="multilevel"/>
    <w:tmpl w:val="F612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A638A5"/>
    <w:multiLevelType w:val="multilevel"/>
    <w:tmpl w:val="83CC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4675E"/>
    <w:multiLevelType w:val="multilevel"/>
    <w:tmpl w:val="9A26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E3264F"/>
    <w:multiLevelType w:val="multilevel"/>
    <w:tmpl w:val="DD1E4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093C1A"/>
    <w:multiLevelType w:val="multilevel"/>
    <w:tmpl w:val="06C4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FC3388"/>
    <w:multiLevelType w:val="multilevel"/>
    <w:tmpl w:val="2E840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003496"/>
    <w:multiLevelType w:val="multilevel"/>
    <w:tmpl w:val="48101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EE7575"/>
    <w:multiLevelType w:val="multilevel"/>
    <w:tmpl w:val="D87E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9F00E6"/>
    <w:multiLevelType w:val="multilevel"/>
    <w:tmpl w:val="60F0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14542D5"/>
    <w:multiLevelType w:val="multilevel"/>
    <w:tmpl w:val="56D6A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2D6924"/>
    <w:multiLevelType w:val="multilevel"/>
    <w:tmpl w:val="C3B8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7F0BD2"/>
    <w:multiLevelType w:val="multilevel"/>
    <w:tmpl w:val="38F2F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7682B70"/>
    <w:multiLevelType w:val="multilevel"/>
    <w:tmpl w:val="5014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437388"/>
    <w:multiLevelType w:val="multilevel"/>
    <w:tmpl w:val="0DD4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E71115"/>
    <w:multiLevelType w:val="multilevel"/>
    <w:tmpl w:val="21681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922CFD"/>
    <w:multiLevelType w:val="multilevel"/>
    <w:tmpl w:val="207CB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B1C0808"/>
    <w:multiLevelType w:val="multilevel"/>
    <w:tmpl w:val="BB88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D67833"/>
    <w:multiLevelType w:val="multilevel"/>
    <w:tmpl w:val="128C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DF3008C"/>
    <w:multiLevelType w:val="multilevel"/>
    <w:tmpl w:val="2E1E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970265"/>
    <w:multiLevelType w:val="multilevel"/>
    <w:tmpl w:val="3470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C9498C"/>
    <w:multiLevelType w:val="multilevel"/>
    <w:tmpl w:val="A8AA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4A2319"/>
    <w:multiLevelType w:val="multilevel"/>
    <w:tmpl w:val="454A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386E45"/>
    <w:multiLevelType w:val="multilevel"/>
    <w:tmpl w:val="405E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4FA6BEF"/>
    <w:multiLevelType w:val="multilevel"/>
    <w:tmpl w:val="155E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317914"/>
    <w:multiLevelType w:val="multilevel"/>
    <w:tmpl w:val="B2BC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8B05A7"/>
    <w:multiLevelType w:val="multilevel"/>
    <w:tmpl w:val="0974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050C7E"/>
    <w:multiLevelType w:val="multilevel"/>
    <w:tmpl w:val="BB7C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35"/>
  </w:num>
  <w:num w:numId="3">
    <w:abstractNumId w:val="4"/>
  </w:num>
  <w:num w:numId="4">
    <w:abstractNumId w:val="40"/>
  </w:num>
  <w:num w:numId="5">
    <w:abstractNumId w:val="33"/>
  </w:num>
  <w:num w:numId="6">
    <w:abstractNumId w:val="17"/>
  </w:num>
  <w:num w:numId="7">
    <w:abstractNumId w:val="9"/>
  </w:num>
  <w:num w:numId="8">
    <w:abstractNumId w:val="8"/>
  </w:num>
  <w:num w:numId="9">
    <w:abstractNumId w:val="24"/>
  </w:num>
  <w:num w:numId="10">
    <w:abstractNumId w:val="39"/>
  </w:num>
  <w:num w:numId="11">
    <w:abstractNumId w:val="1"/>
  </w:num>
  <w:num w:numId="12">
    <w:abstractNumId w:val="42"/>
  </w:num>
  <w:num w:numId="13">
    <w:abstractNumId w:val="31"/>
  </w:num>
  <w:num w:numId="14">
    <w:abstractNumId w:val="28"/>
  </w:num>
  <w:num w:numId="15">
    <w:abstractNumId w:val="16"/>
  </w:num>
  <w:num w:numId="16">
    <w:abstractNumId w:val="22"/>
  </w:num>
  <w:num w:numId="17">
    <w:abstractNumId w:val="0"/>
  </w:num>
  <w:num w:numId="18">
    <w:abstractNumId w:val="18"/>
  </w:num>
  <w:num w:numId="19">
    <w:abstractNumId w:val="5"/>
  </w:num>
  <w:num w:numId="20">
    <w:abstractNumId w:val="14"/>
  </w:num>
  <w:num w:numId="21">
    <w:abstractNumId w:val="37"/>
  </w:num>
  <w:num w:numId="22">
    <w:abstractNumId w:val="26"/>
  </w:num>
  <w:num w:numId="23">
    <w:abstractNumId w:val="6"/>
  </w:num>
  <w:num w:numId="24">
    <w:abstractNumId w:val="2"/>
  </w:num>
  <w:num w:numId="25">
    <w:abstractNumId w:val="43"/>
  </w:num>
  <w:num w:numId="26">
    <w:abstractNumId w:val="27"/>
  </w:num>
  <w:num w:numId="27">
    <w:abstractNumId w:val="30"/>
  </w:num>
  <w:num w:numId="28">
    <w:abstractNumId w:val="41"/>
  </w:num>
  <w:num w:numId="29">
    <w:abstractNumId w:val="21"/>
  </w:num>
  <w:num w:numId="30">
    <w:abstractNumId w:val="44"/>
  </w:num>
  <w:num w:numId="31">
    <w:abstractNumId w:val="13"/>
  </w:num>
  <w:num w:numId="32">
    <w:abstractNumId w:val="34"/>
  </w:num>
  <w:num w:numId="33">
    <w:abstractNumId w:val="36"/>
  </w:num>
  <w:num w:numId="34">
    <w:abstractNumId w:val="11"/>
  </w:num>
  <w:num w:numId="35">
    <w:abstractNumId w:val="38"/>
  </w:num>
  <w:num w:numId="36">
    <w:abstractNumId w:val="3"/>
  </w:num>
  <w:num w:numId="37">
    <w:abstractNumId w:val="12"/>
  </w:num>
  <w:num w:numId="38">
    <w:abstractNumId w:val="7"/>
  </w:num>
  <w:num w:numId="39">
    <w:abstractNumId w:val="25"/>
  </w:num>
  <w:num w:numId="40">
    <w:abstractNumId w:val="20"/>
  </w:num>
  <w:num w:numId="41">
    <w:abstractNumId w:val="15"/>
  </w:num>
  <w:num w:numId="42">
    <w:abstractNumId w:val="29"/>
  </w:num>
  <w:num w:numId="43">
    <w:abstractNumId w:val="23"/>
  </w:num>
  <w:num w:numId="44">
    <w:abstractNumId w:val="32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10A"/>
    <w:rsid w:val="001125CB"/>
    <w:rsid w:val="00151C16"/>
    <w:rsid w:val="001C346E"/>
    <w:rsid w:val="001C4E5A"/>
    <w:rsid w:val="00304DF6"/>
    <w:rsid w:val="003F2BEC"/>
    <w:rsid w:val="004C1107"/>
    <w:rsid w:val="005E5AF0"/>
    <w:rsid w:val="005F413E"/>
    <w:rsid w:val="006A09DA"/>
    <w:rsid w:val="009963A4"/>
    <w:rsid w:val="00A60A3D"/>
    <w:rsid w:val="00B63957"/>
    <w:rsid w:val="00B6610A"/>
    <w:rsid w:val="00EB1BCD"/>
    <w:rsid w:val="00F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F6"/>
  </w:style>
  <w:style w:type="paragraph" w:styleId="1">
    <w:name w:val="heading 1"/>
    <w:basedOn w:val="a"/>
    <w:link w:val="10"/>
    <w:uiPriority w:val="9"/>
    <w:qFormat/>
    <w:rsid w:val="009963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96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96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963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63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63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6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963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63A4"/>
    <w:rPr>
      <w:color w:val="800080"/>
      <w:u w:val="single"/>
    </w:rPr>
  </w:style>
  <w:style w:type="paragraph" w:customStyle="1" w:styleId="ks-xldescr">
    <w:name w:val="ks-xl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s-xlbtn">
    <w:name w:val="ks-xl__btn"/>
    <w:basedOn w:val="a0"/>
    <w:rsid w:val="009963A4"/>
  </w:style>
  <w:style w:type="paragraph" w:customStyle="1" w:styleId="ks-xsdescr">
    <w:name w:val="ks-xs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s-xsbtn">
    <w:name w:val="ks-xs__btn"/>
    <w:basedOn w:val="a0"/>
    <w:rsid w:val="009963A4"/>
  </w:style>
  <w:style w:type="paragraph" w:styleId="a5">
    <w:name w:val="Normal (Web)"/>
    <w:basedOn w:val="a"/>
    <w:uiPriority w:val="99"/>
    <w:semiHidden/>
    <w:unhideWhenUsed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nu-loginentry">
    <w:name w:val="menu-login__entry"/>
    <w:basedOn w:val="a0"/>
    <w:rsid w:val="009963A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963A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963A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enu-logineye">
    <w:name w:val="menu-login__eye"/>
    <w:basedOn w:val="a0"/>
    <w:rsid w:val="009963A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963A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963A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nu-loginquestion">
    <w:name w:val="menu-login__question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titem">
    <w:name w:val="bat__item"/>
    <w:basedOn w:val="a0"/>
    <w:rsid w:val="009963A4"/>
  </w:style>
  <w:style w:type="character" w:customStyle="1" w:styleId="battext">
    <w:name w:val="bat__text"/>
    <w:basedOn w:val="a0"/>
    <w:rsid w:val="009963A4"/>
  </w:style>
  <w:style w:type="character" w:customStyle="1" w:styleId="batseparator">
    <w:name w:val="bat__separator"/>
    <w:basedOn w:val="a0"/>
    <w:rsid w:val="009963A4"/>
  </w:style>
  <w:style w:type="character" w:customStyle="1" w:styleId="batposition">
    <w:name w:val="bat__position"/>
    <w:basedOn w:val="a0"/>
    <w:rsid w:val="009963A4"/>
  </w:style>
  <w:style w:type="paragraph" w:styleId="a6">
    <w:name w:val="No Spacing"/>
    <w:basedOn w:val="a"/>
    <w:uiPriority w:val="1"/>
    <w:qFormat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lider-readerprogress-value">
    <w:name w:val="slider-reader__progress-value"/>
    <w:basedOn w:val="a0"/>
    <w:rsid w:val="009963A4"/>
  </w:style>
  <w:style w:type="paragraph" w:customStyle="1" w:styleId="filterheader-moduledescriptioncvsoj">
    <w:name w:val="filterheader-module__description___cvsoj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ype">
    <w:name w:val="course-popular__typ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9963A4"/>
  </w:style>
  <w:style w:type="character" w:customStyle="1" w:styleId="course-popularprice--new">
    <w:name w:val="course-popular__price--new"/>
    <w:basedOn w:val="a0"/>
    <w:rsid w:val="009963A4"/>
  </w:style>
  <w:style w:type="paragraph" w:customStyle="1" w:styleId="course-popularviews">
    <w:name w:val="course-popular__views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download">
    <w:name w:val="course-popular__downloa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-desctext">
    <w:name w:val="short-desc__text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963A4"/>
    <w:rPr>
      <w:b/>
      <w:bCs/>
    </w:rPr>
  </w:style>
  <w:style w:type="paragraph" w:customStyle="1" w:styleId="meropriyatiya-2title">
    <w:name w:val="meropriyatiya-2__titl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ropriyatiya-2btn">
    <w:name w:val="meropriyatiya-2__btn"/>
    <w:basedOn w:val="a0"/>
    <w:rsid w:val="009963A4"/>
  </w:style>
  <w:style w:type="paragraph" w:customStyle="1" w:styleId="ecologiarossii-mdtext">
    <w:name w:val="ecologiarossii-md__text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ologiarossii-mdsubtitle">
    <w:name w:val="ecologiarossii-md__subtitl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ologiarossii-mdaward">
    <w:name w:val="ecologiarossii-md__awar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ologiarossii-mdbtn">
    <w:name w:val="ecologiarossii-md__btn"/>
    <w:basedOn w:val="a0"/>
    <w:rsid w:val="009963A4"/>
  </w:style>
  <w:style w:type="paragraph" w:customStyle="1" w:styleId="ecologiarossii-mdpay">
    <w:name w:val="ecologiarossii-md__pay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achers-middleheader">
    <w:name w:val="teachers-middle__header"/>
    <w:basedOn w:val="a0"/>
    <w:rsid w:val="009963A4"/>
  </w:style>
  <w:style w:type="character" w:customStyle="1" w:styleId="teachers-middlebtn">
    <w:name w:val="teachers-middle__btn"/>
    <w:basedOn w:val="a0"/>
    <w:rsid w:val="009963A4"/>
  </w:style>
  <w:style w:type="paragraph" w:customStyle="1" w:styleId="material-filtercounter">
    <w:name w:val="material-filter__counte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erial-umkdescr">
    <w:name w:val="material-umk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hodical-docstype">
    <w:name w:val="methodical-docs__type"/>
    <w:basedOn w:val="a0"/>
    <w:rsid w:val="009963A4"/>
  </w:style>
  <w:style w:type="paragraph" w:customStyle="1" w:styleId="leave-commentfor-unregistered">
    <w:name w:val="leave-comment__for-unregistere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erial-statelement">
    <w:name w:val="material-stat__element"/>
    <w:basedOn w:val="a0"/>
    <w:rsid w:val="009963A4"/>
  </w:style>
  <w:style w:type="paragraph" w:customStyle="1" w:styleId="material-statdescr">
    <w:name w:val="material-stat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plain-materialtext">
    <w:name w:val="complain-material__text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-course-salehead">
    <w:name w:val="personal-course-sale__hea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chers-blueheader">
    <w:name w:val="teachers-blue__heade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chers-blueprices">
    <w:name w:val="teachers-blue__prices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achers-bluebtn">
    <w:name w:val="teachers-blue__btn"/>
    <w:basedOn w:val="a0"/>
    <w:rsid w:val="009963A4"/>
  </w:style>
  <w:style w:type="paragraph" w:customStyle="1" w:styleId="teachers-bluedocs">
    <w:name w:val="teachers-blue__docs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time-webinar">
    <w:name w:val="aside-news__time-webinar"/>
    <w:basedOn w:val="a0"/>
    <w:rsid w:val="009963A4"/>
  </w:style>
  <w:style w:type="character" w:customStyle="1" w:styleId="aside-newscategory">
    <w:name w:val="aside-news__category"/>
    <w:basedOn w:val="a0"/>
    <w:rsid w:val="009963A4"/>
  </w:style>
  <w:style w:type="paragraph" w:customStyle="1" w:styleId="aside-newstitle">
    <w:name w:val="aside-news__titl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visits">
    <w:name w:val="aside-news__visits"/>
    <w:basedOn w:val="a0"/>
    <w:rsid w:val="009963A4"/>
  </w:style>
  <w:style w:type="character" w:customStyle="1" w:styleId="aside-coursequantity">
    <w:name w:val="aside-course__quantity"/>
    <w:basedOn w:val="a0"/>
    <w:rsid w:val="009963A4"/>
  </w:style>
  <w:style w:type="character" w:customStyle="1" w:styleId="aside-courseprice">
    <w:name w:val="aside-course__price"/>
    <w:basedOn w:val="a0"/>
    <w:rsid w:val="009963A4"/>
  </w:style>
  <w:style w:type="character" w:customStyle="1" w:styleId="banner-gift-certificatesnovelty">
    <w:name w:val="banner-gift-certificates__novelty"/>
    <w:basedOn w:val="a0"/>
    <w:rsid w:val="009963A4"/>
  </w:style>
  <w:style w:type="character" w:customStyle="1" w:styleId="footerdocument-text">
    <w:name w:val="footer__document-text"/>
    <w:basedOn w:val="a0"/>
    <w:rsid w:val="009963A4"/>
  </w:style>
  <w:style w:type="paragraph" w:styleId="a9">
    <w:name w:val="Balloon Text"/>
    <w:basedOn w:val="a"/>
    <w:link w:val="aa"/>
    <w:uiPriority w:val="99"/>
    <w:semiHidden/>
    <w:unhideWhenUsed/>
    <w:rsid w:val="001C4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E5A"/>
    <w:rPr>
      <w:rFonts w:ascii="Tahoma" w:hAnsi="Tahoma" w:cs="Tahoma"/>
      <w:sz w:val="16"/>
      <w:szCs w:val="16"/>
    </w:rPr>
  </w:style>
  <w:style w:type="paragraph" w:customStyle="1" w:styleId="ab">
    <w:name w:val="об"/>
    <w:basedOn w:val="a"/>
    <w:rsid w:val="00B63957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63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96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96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963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63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63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6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963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63A4"/>
    <w:rPr>
      <w:color w:val="800080"/>
      <w:u w:val="single"/>
    </w:rPr>
  </w:style>
  <w:style w:type="paragraph" w:customStyle="1" w:styleId="ks-xldescr">
    <w:name w:val="ks-xl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s-xlbtn">
    <w:name w:val="ks-xl__btn"/>
    <w:basedOn w:val="a0"/>
    <w:rsid w:val="009963A4"/>
  </w:style>
  <w:style w:type="paragraph" w:customStyle="1" w:styleId="ks-xsdescr">
    <w:name w:val="ks-xs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s-xsbtn">
    <w:name w:val="ks-xs__btn"/>
    <w:basedOn w:val="a0"/>
    <w:rsid w:val="009963A4"/>
  </w:style>
  <w:style w:type="paragraph" w:styleId="a5">
    <w:name w:val="Normal (Web)"/>
    <w:basedOn w:val="a"/>
    <w:uiPriority w:val="99"/>
    <w:semiHidden/>
    <w:unhideWhenUsed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nu-loginentry">
    <w:name w:val="menu-login__entry"/>
    <w:basedOn w:val="a0"/>
    <w:rsid w:val="009963A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963A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963A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enu-logineye">
    <w:name w:val="menu-login__eye"/>
    <w:basedOn w:val="a0"/>
    <w:rsid w:val="009963A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963A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963A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nu-loginquestion">
    <w:name w:val="menu-login__question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titem">
    <w:name w:val="bat__item"/>
    <w:basedOn w:val="a0"/>
    <w:rsid w:val="009963A4"/>
  </w:style>
  <w:style w:type="character" w:customStyle="1" w:styleId="battext">
    <w:name w:val="bat__text"/>
    <w:basedOn w:val="a0"/>
    <w:rsid w:val="009963A4"/>
  </w:style>
  <w:style w:type="character" w:customStyle="1" w:styleId="batseparator">
    <w:name w:val="bat__separator"/>
    <w:basedOn w:val="a0"/>
    <w:rsid w:val="009963A4"/>
  </w:style>
  <w:style w:type="character" w:customStyle="1" w:styleId="batposition">
    <w:name w:val="bat__position"/>
    <w:basedOn w:val="a0"/>
    <w:rsid w:val="009963A4"/>
  </w:style>
  <w:style w:type="paragraph" w:styleId="a6">
    <w:name w:val="No Spacing"/>
    <w:basedOn w:val="a"/>
    <w:uiPriority w:val="1"/>
    <w:qFormat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lider-readerprogress-value">
    <w:name w:val="slider-reader__progress-value"/>
    <w:basedOn w:val="a0"/>
    <w:rsid w:val="009963A4"/>
  </w:style>
  <w:style w:type="paragraph" w:customStyle="1" w:styleId="filterheader-moduledescriptioncvsoj">
    <w:name w:val="filterheader-module__description___cvsoj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ype">
    <w:name w:val="course-popular__typ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time">
    <w:name w:val="course-popular__tim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rse-popularprice--old">
    <w:name w:val="course-popular__price--old"/>
    <w:basedOn w:val="a0"/>
    <w:rsid w:val="009963A4"/>
  </w:style>
  <w:style w:type="character" w:customStyle="1" w:styleId="course-popularprice--new">
    <w:name w:val="course-popular__price--new"/>
    <w:basedOn w:val="a0"/>
    <w:rsid w:val="009963A4"/>
  </w:style>
  <w:style w:type="paragraph" w:customStyle="1" w:styleId="course-popularviews">
    <w:name w:val="course-popular__views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rse-populardownload">
    <w:name w:val="course-popular__downloa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-desctext">
    <w:name w:val="short-desc__text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963A4"/>
    <w:rPr>
      <w:b/>
      <w:bCs/>
    </w:rPr>
  </w:style>
  <w:style w:type="paragraph" w:customStyle="1" w:styleId="meropriyatiya-2title">
    <w:name w:val="meropriyatiya-2__titl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ropriyatiya-2btn">
    <w:name w:val="meropriyatiya-2__btn"/>
    <w:basedOn w:val="a0"/>
    <w:rsid w:val="009963A4"/>
  </w:style>
  <w:style w:type="paragraph" w:customStyle="1" w:styleId="ecologiarossii-mdtext">
    <w:name w:val="ecologiarossii-md__text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ologiarossii-mdsubtitle">
    <w:name w:val="ecologiarossii-md__subtitl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ologiarossii-mdaward">
    <w:name w:val="ecologiarossii-md__awar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ologiarossii-mdbtn">
    <w:name w:val="ecologiarossii-md__btn"/>
    <w:basedOn w:val="a0"/>
    <w:rsid w:val="009963A4"/>
  </w:style>
  <w:style w:type="paragraph" w:customStyle="1" w:styleId="ecologiarossii-mdpay">
    <w:name w:val="ecologiarossii-md__pay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achers-middleheader">
    <w:name w:val="teachers-middle__header"/>
    <w:basedOn w:val="a0"/>
    <w:rsid w:val="009963A4"/>
  </w:style>
  <w:style w:type="character" w:customStyle="1" w:styleId="teachers-middlebtn">
    <w:name w:val="teachers-middle__btn"/>
    <w:basedOn w:val="a0"/>
    <w:rsid w:val="009963A4"/>
  </w:style>
  <w:style w:type="paragraph" w:customStyle="1" w:styleId="material-filtercounter">
    <w:name w:val="material-filter__counte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erial-umkdescr">
    <w:name w:val="material-umk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thodical-docstype">
    <w:name w:val="methodical-docs__type"/>
    <w:basedOn w:val="a0"/>
    <w:rsid w:val="009963A4"/>
  </w:style>
  <w:style w:type="paragraph" w:customStyle="1" w:styleId="leave-commentfor-unregistered">
    <w:name w:val="leave-comment__for-unregistere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erial-statelement">
    <w:name w:val="material-stat__element"/>
    <w:basedOn w:val="a0"/>
    <w:rsid w:val="009963A4"/>
  </w:style>
  <w:style w:type="paragraph" w:customStyle="1" w:styleId="material-statdescr">
    <w:name w:val="material-stat__desc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plain-materialtext">
    <w:name w:val="complain-material__text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-course-salehead">
    <w:name w:val="personal-course-sale__head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chers-blueheader">
    <w:name w:val="teachers-blue__header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chers-blueprices">
    <w:name w:val="teachers-blue__prices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achers-bluebtn">
    <w:name w:val="teachers-blue__btn"/>
    <w:basedOn w:val="a0"/>
    <w:rsid w:val="009963A4"/>
  </w:style>
  <w:style w:type="paragraph" w:customStyle="1" w:styleId="teachers-bluedocs">
    <w:name w:val="teachers-blue__docs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time-webinar">
    <w:name w:val="aside-news__time-webinar"/>
    <w:basedOn w:val="a0"/>
    <w:rsid w:val="009963A4"/>
  </w:style>
  <w:style w:type="character" w:customStyle="1" w:styleId="aside-newscategory">
    <w:name w:val="aside-news__category"/>
    <w:basedOn w:val="a0"/>
    <w:rsid w:val="009963A4"/>
  </w:style>
  <w:style w:type="paragraph" w:customStyle="1" w:styleId="aside-newstitle">
    <w:name w:val="aside-news__title"/>
    <w:basedOn w:val="a"/>
    <w:rsid w:val="00996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ide-newsvisits">
    <w:name w:val="aside-news__visits"/>
    <w:basedOn w:val="a0"/>
    <w:rsid w:val="009963A4"/>
  </w:style>
  <w:style w:type="character" w:customStyle="1" w:styleId="aside-coursequantity">
    <w:name w:val="aside-course__quantity"/>
    <w:basedOn w:val="a0"/>
    <w:rsid w:val="009963A4"/>
  </w:style>
  <w:style w:type="character" w:customStyle="1" w:styleId="aside-courseprice">
    <w:name w:val="aside-course__price"/>
    <w:basedOn w:val="a0"/>
    <w:rsid w:val="009963A4"/>
  </w:style>
  <w:style w:type="character" w:customStyle="1" w:styleId="banner-gift-certificatesnovelty">
    <w:name w:val="banner-gift-certificates__novelty"/>
    <w:basedOn w:val="a0"/>
    <w:rsid w:val="009963A4"/>
  </w:style>
  <w:style w:type="character" w:customStyle="1" w:styleId="footerdocument-text">
    <w:name w:val="footer__document-text"/>
    <w:basedOn w:val="a0"/>
    <w:rsid w:val="009963A4"/>
  </w:style>
  <w:style w:type="paragraph" w:styleId="a9">
    <w:name w:val="Balloon Text"/>
    <w:basedOn w:val="a"/>
    <w:link w:val="aa"/>
    <w:uiPriority w:val="99"/>
    <w:semiHidden/>
    <w:unhideWhenUsed/>
    <w:rsid w:val="001C4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297741">
                  <w:marLeft w:val="0"/>
                  <w:marRight w:val="7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01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37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F55555"/>
                        <w:left w:val="single" w:sz="6" w:space="15" w:color="F55555"/>
                        <w:bottom w:val="single" w:sz="6" w:space="0" w:color="F55555"/>
                        <w:right w:val="single" w:sz="6" w:space="15" w:color="F55555"/>
                      </w:divBdr>
                    </w:div>
                  </w:divsChild>
                </w:div>
              </w:divsChild>
            </w:div>
          </w:divsChild>
        </w:div>
        <w:div w:id="1384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535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5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743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80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271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55555"/>
                                <w:left w:val="single" w:sz="6" w:space="12" w:color="F55555"/>
                                <w:bottom w:val="single" w:sz="6" w:space="0" w:color="F55555"/>
                                <w:right w:val="single" w:sz="6" w:space="12" w:color="F55555"/>
                              </w:divBdr>
                            </w:div>
                            <w:div w:id="1260603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074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9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5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96729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17127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56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00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0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08779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3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93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606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5348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490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613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6012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218341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6577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5216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02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4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492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88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3480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5536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10448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70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167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55222">
                                          <w:marLeft w:val="0"/>
                                          <w:marRight w:val="0"/>
                                          <w:marTop w:val="9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819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898370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836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592441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38406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36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323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22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166656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6784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98988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53716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63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17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8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429024">
                                              <w:marLeft w:val="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00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841354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48609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11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00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634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974729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9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965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771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005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9930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93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44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298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6722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762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4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685332">
                                      <w:marLeft w:val="0"/>
                                      <w:marRight w:val="0"/>
                                      <w:marTop w:val="0"/>
                                      <w:marBottom w:val="46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526862">
                                          <w:marLeft w:val="0"/>
                                          <w:marRight w:val="6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580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10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58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972794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34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7940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32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53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1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28264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47349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single" w:sz="6" w:space="0" w:color="C8C8C9"/>
                                    <w:left w:val="single" w:sz="6" w:space="0" w:color="C8C8C9"/>
                                    <w:bottom w:val="single" w:sz="6" w:space="0" w:color="C8C8C9"/>
                                    <w:right w:val="single" w:sz="6" w:space="0" w:color="C8C8C9"/>
                                  </w:divBdr>
                                </w:div>
                                <w:div w:id="94388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70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2351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66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056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97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894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821881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42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181260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4315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770937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448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209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225626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17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0880336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4416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01377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07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68942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19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6408543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78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88279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974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54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7856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603415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9647486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398875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2965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799502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48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57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41250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83589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803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999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360995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796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555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20414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637517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521568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1891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0418788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9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898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4822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777131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543815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305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21365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60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04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874263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91606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988770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6791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840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22659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12848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67441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85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8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262158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82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655384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73780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single" w:sz="6" w:space="0" w:color="C8C8C9"/>
                                        <w:left w:val="single" w:sz="6" w:space="0" w:color="C8C8C9"/>
                                        <w:bottom w:val="single" w:sz="6" w:space="0" w:color="C8C8C9"/>
                                        <w:right w:val="single" w:sz="6" w:space="0" w:color="C8C8C9"/>
                                      </w:divBdr>
                                    </w:div>
                                    <w:div w:id="237715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27535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1407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79527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39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69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02576">
                              <w:marLeft w:val="0"/>
                              <w:marRight w:val="30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89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85562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21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764375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60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918380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83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26968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39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451623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0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132323">
                              <w:marLeft w:val="0"/>
                              <w:marRight w:val="30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1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96948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781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831658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083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135252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1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300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46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03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09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47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940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23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38024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98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2230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78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167581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00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7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16403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43431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5939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59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.nature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io.1september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m.ru/educftio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i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618D6-5668-4F97-B518-7E8E1925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4397</Words>
  <Characters>25068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cp:lastPrinted>2023-09-16T20:26:00Z</cp:lastPrinted>
  <dcterms:created xsi:type="dcterms:W3CDTF">2023-09-10T20:28:00Z</dcterms:created>
  <dcterms:modified xsi:type="dcterms:W3CDTF">2024-09-08T09:13:00Z</dcterms:modified>
</cp:coreProperties>
</file>